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6A" w:rsidRPr="00807FDD" w:rsidRDefault="00807FDD" w:rsidP="00807FDD">
      <w:pPr>
        <w:spacing w:after="0"/>
        <w:jc w:val="center"/>
        <w:rPr>
          <w:rFonts w:ascii="Centaur" w:hAnsi="Centaur"/>
          <w:b/>
          <w:color w:val="FFC000"/>
          <w:sz w:val="28"/>
          <w:szCs w:val="28"/>
        </w:rPr>
      </w:pPr>
      <w:r w:rsidRPr="00807FDD">
        <w:rPr>
          <w:rFonts w:ascii="Centaur" w:hAnsi="Centaur"/>
          <w:b/>
          <w:color w:val="FFC000"/>
          <w:sz w:val="28"/>
          <w:szCs w:val="28"/>
        </w:rPr>
        <w:t xml:space="preserve">Discovering Tutankhamun Family Trail </w:t>
      </w:r>
    </w:p>
    <w:p w:rsidR="00807FDD" w:rsidRPr="00807FDD" w:rsidRDefault="00807FDD" w:rsidP="00807FDD">
      <w:pPr>
        <w:jc w:val="center"/>
        <w:rPr>
          <w:b/>
          <w:color w:val="FFC000"/>
          <w:sz w:val="24"/>
          <w:szCs w:val="24"/>
        </w:rPr>
      </w:pPr>
      <w:r w:rsidRPr="00807FDD">
        <w:rPr>
          <w:rFonts w:ascii="Centaur" w:hAnsi="Centaur"/>
          <w:b/>
          <w:color w:val="FFC000"/>
          <w:sz w:val="24"/>
          <w:szCs w:val="24"/>
        </w:rPr>
        <w:t>24</w:t>
      </w:r>
      <w:r w:rsidRPr="00807FDD">
        <w:rPr>
          <w:rFonts w:ascii="Centaur" w:hAnsi="Centaur"/>
          <w:b/>
          <w:color w:val="FFC000"/>
          <w:sz w:val="24"/>
          <w:szCs w:val="24"/>
          <w:vertAlign w:val="superscript"/>
        </w:rPr>
        <w:t>th</w:t>
      </w:r>
      <w:r w:rsidRPr="00807FDD">
        <w:rPr>
          <w:rFonts w:ascii="Centaur" w:hAnsi="Centaur"/>
          <w:b/>
          <w:color w:val="FFC000"/>
          <w:sz w:val="24"/>
          <w:szCs w:val="24"/>
        </w:rPr>
        <w:t xml:space="preserve"> July – 2</w:t>
      </w:r>
      <w:r w:rsidRPr="00807FDD">
        <w:rPr>
          <w:rFonts w:ascii="Centaur" w:hAnsi="Centaur"/>
          <w:b/>
          <w:color w:val="FFC000"/>
          <w:sz w:val="24"/>
          <w:szCs w:val="24"/>
          <w:vertAlign w:val="superscript"/>
        </w:rPr>
        <w:t>nd</w:t>
      </w:r>
      <w:r w:rsidRPr="00807FDD">
        <w:rPr>
          <w:rFonts w:ascii="Centaur" w:hAnsi="Centaur"/>
          <w:b/>
          <w:color w:val="FFC000"/>
          <w:sz w:val="24"/>
          <w:szCs w:val="24"/>
        </w:rPr>
        <w:t xml:space="preserve"> November 2014</w:t>
      </w:r>
    </w:p>
    <w:p w:rsidR="00014C53" w:rsidRDefault="00014C53" w:rsidP="003D7AFD">
      <w:pPr>
        <w:tabs>
          <w:tab w:val="center" w:pos="7492"/>
        </w:tabs>
        <w:spacing w:after="0"/>
        <w:rPr>
          <w:rFonts w:ascii="Centaur" w:hAnsi="Centaur"/>
          <w:b/>
          <w:sz w:val="20"/>
          <w:szCs w:val="20"/>
        </w:rPr>
        <w:sectPr w:rsidR="00014C53" w:rsidSect="004A23E0">
          <w:headerReference w:type="even" r:id="rId9"/>
          <w:headerReference w:type="default" r:id="rId10"/>
          <w:headerReference w:type="first" r:id="rId11"/>
          <w:type w:val="continuous"/>
          <w:pgSz w:w="16838" w:h="11906" w:orient="landscape"/>
          <w:pgMar w:top="284" w:right="720" w:bottom="340" w:left="1134" w:header="624" w:footer="709" w:gutter="0"/>
          <w:cols w:space="708"/>
          <w:docGrid w:linePitch="360"/>
        </w:sectPr>
      </w:pPr>
    </w:p>
    <w:p w:rsidR="00FC0B45" w:rsidRDefault="006479EE" w:rsidP="003D7AFD">
      <w:pPr>
        <w:tabs>
          <w:tab w:val="center" w:pos="7492"/>
        </w:tabs>
        <w:spacing w:after="0"/>
        <w:rPr>
          <w:rFonts w:ascii="Centaur" w:hAnsi="Centaur"/>
          <w:b/>
          <w:sz w:val="20"/>
          <w:szCs w:val="20"/>
        </w:rPr>
      </w:pPr>
      <w:r w:rsidRPr="008461C6">
        <w:rPr>
          <w:rFonts w:ascii="Centaur" w:hAnsi="Centaur"/>
          <w:b/>
          <w:sz w:val="20"/>
          <w:szCs w:val="20"/>
        </w:rPr>
        <w:lastRenderedPageBreak/>
        <w:t xml:space="preserve">Gallery 58 - </w:t>
      </w:r>
      <w:r w:rsidR="00807FDD" w:rsidRPr="008461C6">
        <w:rPr>
          <w:rFonts w:ascii="Centaur" w:hAnsi="Centaur"/>
          <w:b/>
          <w:sz w:val="20"/>
          <w:szCs w:val="20"/>
        </w:rPr>
        <w:t>The search for Tutankhamun</w:t>
      </w:r>
    </w:p>
    <w:p w:rsidR="000D6C82" w:rsidRPr="00807FDD" w:rsidRDefault="000D6C82" w:rsidP="003D7AFD">
      <w:pPr>
        <w:tabs>
          <w:tab w:val="center" w:pos="7492"/>
        </w:tabs>
        <w:spacing w:after="0"/>
        <w:rPr>
          <w:rFonts w:ascii="Centaur" w:hAnsi="Centaur"/>
          <w:sz w:val="20"/>
          <w:szCs w:val="20"/>
        </w:rPr>
      </w:pPr>
      <w:r w:rsidRPr="000D6C82">
        <w:rPr>
          <w:rFonts w:ascii="Centaur" w:hAnsi="Centaur"/>
          <w:sz w:val="20"/>
          <w:szCs w:val="20"/>
        </w:rPr>
        <w:t xml:space="preserve">Howard Carter started excavating in the Valley of the Kings in 1917.  </w:t>
      </w:r>
    </w:p>
    <w:p w:rsidR="003D7AFD" w:rsidRDefault="00FC0B45" w:rsidP="003D7AFD">
      <w:pPr>
        <w:tabs>
          <w:tab w:val="left" w:pos="7989"/>
        </w:tabs>
        <w:spacing w:after="0"/>
        <w:rPr>
          <w:rFonts w:ascii="Centaur" w:hAnsi="Centaur"/>
          <w:sz w:val="20"/>
          <w:szCs w:val="20"/>
        </w:rPr>
      </w:pPr>
      <w:r w:rsidRPr="00807FDD">
        <w:rPr>
          <w:rFonts w:ascii="Centaur" w:hAnsi="Centaur"/>
          <w:sz w:val="20"/>
          <w:szCs w:val="20"/>
        </w:rPr>
        <w:t xml:space="preserve">Five years later in 1922 he found the tomb of Tutankhamun. </w:t>
      </w:r>
      <w:r w:rsidR="00924404">
        <w:rPr>
          <w:rFonts w:ascii="Centaur" w:hAnsi="Centaur"/>
          <w:sz w:val="20"/>
          <w:szCs w:val="20"/>
        </w:rPr>
        <w:t xml:space="preserve"> </w:t>
      </w:r>
    </w:p>
    <w:p w:rsidR="00FC0B45" w:rsidRPr="004C5ECC" w:rsidRDefault="00AF60F9" w:rsidP="00005918">
      <w:pPr>
        <w:tabs>
          <w:tab w:val="left" w:pos="7088"/>
        </w:tabs>
        <w:spacing w:after="0"/>
        <w:rPr>
          <w:rFonts w:ascii="Centaur" w:hAnsi="Centaur"/>
          <w:b/>
          <w:sz w:val="20"/>
          <w:szCs w:val="20"/>
        </w:rPr>
      </w:pPr>
      <w:r w:rsidRPr="004C5ECC">
        <w:rPr>
          <w:rFonts w:ascii="Centaur" w:hAnsi="Centaur"/>
          <w:b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 wp14:anchorId="299A97E0" wp14:editId="2AC12F23">
            <wp:simplePos x="0" y="0"/>
            <wp:positionH relativeFrom="column">
              <wp:posOffset>1044575</wp:posOffset>
            </wp:positionH>
            <wp:positionV relativeFrom="paragraph">
              <wp:posOffset>3175</wp:posOffset>
            </wp:positionV>
            <wp:extent cx="962025" cy="798195"/>
            <wp:effectExtent l="0" t="0" r="9525" b="1905"/>
            <wp:wrapThrough wrapText="bothSides">
              <wp:wrapPolygon edited="0">
                <wp:start x="0" y="0"/>
                <wp:lineTo x="0" y="21136"/>
                <wp:lineTo x="21386" y="21136"/>
                <wp:lineTo x="213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ECC">
        <w:rPr>
          <w:rFonts w:ascii="Centaur" w:hAnsi="Centaur"/>
          <w:b/>
          <w:sz w:val="20"/>
          <w:szCs w:val="20"/>
        </w:rPr>
        <w:t xml:space="preserve">Find this object:  </w:t>
      </w:r>
    </w:p>
    <w:p w:rsidR="00FC0B45" w:rsidRPr="00807FDD" w:rsidRDefault="00FC0B45" w:rsidP="00005918">
      <w:pPr>
        <w:tabs>
          <w:tab w:val="left" w:pos="7088"/>
        </w:tabs>
        <w:spacing w:after="0"/>
        <w:rPr>
          <w:rFonts w:ascii="Centaur" w:hAnsi="Centaur"/>
          <w:i/>
          <w:sz w:val="20"/>
          <w:szCs w:val="20"/>
        </w:rPr>
      </w:pPr>
    </w:p>
    <w:p w:rsidR="00AF60F9" w:rsidRPr="00807FDD" w:rsidRDefault="00AF60F9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AF60F9" w:rsidRPr="00807FDD" w:rsidRDefault="00AF60F9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AF60F9" w:rsidRPr="00807FDD" w:rsidRDefault="00AF60F9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AF60F9" w:rsidRPr="00807FDD" w:rsidRDefault="008461C6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r w:rsidRPr="00807FDD">
        <w:rPr>
          <w:rFonts w:ascii="Centaur" w:hAnsi="Centau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89FC5" wp14:editId="68A62AF2">
                <wp:simplePos x="0" y="0"/>
                <wp:positionH relativeFrom="column">
                  <wp:posOffset>-513356</wp:posOffset>
                </wp:positionH>
                <wp:positionV relativeFrom="paragraph">
                  <wp:posOffset>138567</wp:posOffset>
                </wp:positionV>
                <wp:extent cx="365760" cy="2058891"/>
                <wp:effectExtent l="0" t="0" r="15240" b="0"/>
                <wp:wrapNone/>
                <wp:docPr id="8" name="Curv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058891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8" o:spid="_x0000_s1026" type="#_x0000_t102" style="position:absolute;margin-left:-40.4pt;margin-top:10.9pt;width:28.8pt;height:16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" adj="19681,21120,16200" fillcolor="#4f81bd [3204]" strokecolor="#243f60 [1604]" strokeweight="2pt"/>
            </w:pict>
          </mc:Fallback>
        </mc:AlternateContent>
      </w:r>
    </w:p>
    <w:p w:rsidR="00AF60F9" w:rsidRPr="00807FDD" w:rsidRDefault="00CD47B0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r w:rsidRPr="00807FDD">
        <w:rPr>
          <w:rFonts w:ascii="Centaur" w:hAnsi="Centau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5ED84" wp14:editId="36A5AF7B">
                <wp:simplePos x="0" y="0"/>
                <wp:positionH relativeFrom="column">
                  <wp:posOffset>4249475</wp:posOffset>
                </wp:positionH>
                <wp:positionV relativeFrom="paragraph">
                  <wp:posOffset>80922</wp:posOffset>
                </wp:positionV>
                <wp:extent cx="365760" cy="1916264"/>
                <wp:effectExtent l="0" t="0" r="15240" b="8255"/>
                <wp:wrapNone/>
                <wp:docPr id="10" name="Curved 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16264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Right Arrow 10" o:spid="_x0000_s1026" type="#_x0000_t102" style="position:absolute;margin-left:334.6pt;margin-top:6.35pt;width:28.8pt;height:15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" adj="19539,21085,16200" fillcolor="#4f81bd" strokecolor="#385d8a" strokeweight="2pt"/>
            </w:pict>
          </mc:Fallback>
        </mc:AlternateContent>
      </w:r>
      <w:r w:rsidR="00FC0B45" w:rsidRPr="00807FDD">
        <w:rPr>
          <w:rFonts w:ascii="Centaur" w:hAnsi="Centaur"/>
          <w:sz w:val="20"/>
          <w:szCs w:val="20"/>
        </w:rPr>
        <w:t xml:space="preserve">It is open at the page showing the entry for </w:t>
      </w:r>
      <w:r w:rsidR="006479EE" w:rsidRPr="00807FDD">
        <w:rPr>
          <w:rFonts w:ascii="Centaur" w:hAnsi="Centaur"/>
          <w:sz w:val="20"/>
          <w:szCs w:val="20"/>
        </w:rPr>
        <w:t>5th</w:t>
      </w:r>
      <w:r w:rsidR="00FC0B45" w:rsidRPr="00807FDD">
        <w:rPr>
          <w:rFonts w:ascii="Centaur" w:hAnsi="Centaur"/>
          <w:sz w:val="20"/>
          <w:szCs w:val="20"/>
        </w:rPr>
        <w:t xml:space="preserve"> November</w:t>
      </w:r>
      <w:r w:rsidR="00556A56">
        <w:rPr>
          <w:rFonts w:ascii="Centaur" w:hAnsi="Centaur"/>
          <w:sz w:val="20"/>
          <w:szCs w:val="20"/>
        </w:rPr>
        <w:t xml:space="preserve"> 1922.</w:t>
      </w:r>
    </w:p>
    <w:p w:rsidR="00014C53" w:rsidRDefault="00FC0B45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r w:rsidRPr="00807FDD">
        <w:rPr>
          <w:rFonts w:ascii="Centaur" w:hAnsi="Centaur"/>
          <w:sz w:val="20"/>
          <w:szCs w:val="20"/>
        </w:rPr>
        <w:t>Read what Howard Carter wrote about the day's events.</w:t>
      </w:r>
      <w:r w:rsidR="00AF60F9" w:rsidRPr="00807FDD">
        <w:rPr>
          <w:rFonts w:ascii="Centaur" w:hAnsi="Centaur"/>
          <w:sz w:val="20"/>
          <w:szCs w:val="20"/>
        </w:rPr>
        <w:t xml:space="preserve"> </w:t>
      </w:r>
    </w:p>
    <w:p w:rsidR="00FC0B45" w:rsidRPr="00807FDD" w:rsidRDefault="00FC0B45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r w:rsidRPr="00807FDD">
        <w:rPr>
          <w:rFonts w:ascii="Centaur" w:hAnsi="Centaur"/>
          <w:sz w:val="20"/>
          <w:szCs w:val="20"/>
        </w:rPr>
        <w:t>How do you think Howard Carter felt when he was</w:t>
      </w:r>
      <w:r w:rsidR="00014C53">
        <w:rPr>
          <w:rFonts w:ascii="Centaur" w:hAnsi="Centaur"/>
          <w:sz w:val="20"/>
          <w:szCs w:val="20"/>
        </w:rPr>
        <w:t xml:space="preserve"> </w:t>
      </w:r>
      <w:r w:rsidRPr="00807FDD">
        <w:rPr>
          <w:rFonts w:ascii="Centaur" w:hAnsi="Centaur"/>
          <w:sz w:val="20"/>
          <w:szCs w:val="20"/>
        </w:rPr>
        <w:t>writing this?</w:t>
      </w:r>
    </w:p>
    <w:p w:rsidR="006479EE" w:rsidRPr="00807FDD" w:rsidRDefault="006479EE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FC0B45" w:rsidRPr="00807FDD" w:rsidRDefault="00FC0B45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r w:rsidRPr="00807FDD">
        <w:rPr>
          <w:rFonts w:ascii="Centaur" w:hAnsi="Centaur"/>
          <w:sz w:val="20"/>
          <w:szCs w:val="20"/>
        </w:rPr>
        <w:t>Look around at the other objects and photographs on display and find something</w:t>
      </w:r>
      <w:r w:rsidR="00556A56">
        <w:rPr>
          <w:rFonts w:ascii="Centaur" w:hAnsi="Centaur"/>
          <w:sz w:val="20"/>
          <w:szCs w:val="20"/>
        </w:rPr>
        <w:t>:</w:t>
      </w:r>
    </w:p>
    <w:p w:rsidR="00FC0B45" w:rsidRPr="00807FDD" w:rsidRDefault="00FC0B45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proofErr w:type="gramStart"/>
      <w:r w:rsidRPr="00807FDD">
        <w:rPr>
          <w:rFonts w:ascii="Centaur" w:hAnsi="Centaur"/>
          <w:sz w:val="20"/>
          <w:szCs w:val="20"/>
        </w:rPr>
        <w:t>signed</w:t>
      </w:r>
      <w:proofErr w:type="gramEnd"/>
      <w:r w:rsidRPr="00807FDD">
        <w:rPr>
          <w:rFonts w:ascii="Centaur" w:hAnsi="Centaur"/>
          <w:sz w:val="20"/>
          <w:szCs w:val="20"/>
        </w:rPr>
        <w:t xml:space="preserve"> and dated by Howard Carter</w:t>
      </w:r>
    </w:p>
    <w:p w:rsidR="00FC0B45" w:rsidRPr="00807FDD" w:rsidRDefault="00FC0B45" w:rsidP="00005918">
      <w:pPr>
        <w:tabs>
          <w:tab w:val="left" w:pos="7088"/>
        </w:tabs>
        <w:spacing w:after="0"/>
        <w:rPr>
          <w:rFonts w:ascii="Centaur" w:hAnsi="Centaur"/>
          <w:sz w:val="20"/>
          <w:szCs w:val="20"/>
        </w:rPr>
      </w:pPr>
      <w:proofErr w:type="gramStart"/>
      <w:r w:rsidRPr="00807FDD">
        <w:rPr>
          <w:rFonts w:ascii="Centaur" w:hAnsi="Centaur"/>
          <w:sz w:val="20"/>
          <w:szCs w:val="20"/>
        </w:rPr>
        <w:t>found</w:t>
      </w:r>
      <w:proofErr w:type="gramEnd"/>
      <w:r w:rsidRPr="00807FDD">
        <w:rPr>
          <w:rFonts w:ascii="Centaur" w:hAnsi="Centaur"/>
          <w:sz w:val="20"/>
          <w:szCs w:val="20"/>
        </w:rPr>
        <w:t xml:space="preserve"> in the Valley of the Kings</w:t>
      </w:r>
    </w:p>
    <w:p w:rsidR="00BA546A" w:rsidRDefault="00BA546A" w:rsidP="00005918">
      <w:pPr>
        <w:tabs>
          <w:tab w:val="left" w:pos="6804"/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2504F0" w:rsidRDefault="002504F0" w:rsidP="00005918">
      <w:pPr>
        <w:tabs>
          <w:tab w:val="left" w:pos="6804"/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CD47B0" w:rsidRPr="00807FDD" w:rsidRDefault="00CD47B0" w:rsidP="00005918">
      <w:pPr>
        <w:tabs>
          <w:tab w:val="left" w:pos="6804"/>
          <w:tab w:val="left" w:pos="7088"/>
        </w:tabs>
        <w:spacing w:after="0"/>
        <w:rPr>
          <w:rFonts w:ascii="Centaur" w:hAnsi="Centaur"/>
          <w:sz w:val="20"/>
          <w:szCs w:val="20"/>
        </w:rPr>
      </w:pPr>
    </w:p>
    <w:p w:rsidR="008461C6" w:rsidRPr="008461C6" w:rsidRDefault="008461C6" w:rsidP="008461C6">
      <w:pPr>
        <w:tabs>
          <w:tab w:val="left" w:pos="7088"/>
        </w:tabs>
        <w:spacing w:after="0"/>
        <w:rPr>
          <w:rFonts w:ascii="Centaur" w:hAnsi="Centaur"/>
          <w:b/>
          <w:sz w:val="20"/>
          <w:szCs w:val="20"/>
        </w:rPr>
      </w:pPr>
      <w:r w:rsidRPr="008461C6">
        <w:rPr>
          <w:rFonts w:ascii="Centaur" w:hAnsi="Centaur"/>
          <w:b/>
          <w:sz w:val="20"/>
          <w:szCs w:val="20"/>
        </w:rPr>
        <w:t>Gallery 61 – Recording the Tomb</w:t>
      </w:r>
    </w:p>
    <w:p w:rsidR="00CD47B0" w:rsidRPr="00CD47B0" w:rsidRDefault="00CD47B0" w:rsidP="00CD47B0">
      <w:pPr>
        <w:tabs>
          <w:tab w:val="left" w:pos="7088"/>
          <w:tab w:val="left" w:pos="7230"/>
        </w:tabs>
        <w:spacing w:after="0"/>
        <w:rPr>
          <w:rFonts w:ascii="Centaur" w:hAnsi="Centaur"/>
          <w:sz w:val="20"/>
          <w:szCs w:val="20"/>
        </w:rPr>
      </w:pPr>
      <w:r w:rsidRPr="00CD47B0">
        <w:rPr>
          <w:rFonts w:ascii="Centaur" w:hAnsi="Centaur"/>
          <w:sz w:val="20"/>
          <w:szCs w:val="20"/>
        </w:rPr>
        <w:t>The tomb of Tutankhamun was discovered on 4th November 1922.</w:t>
      </w:r>
    </w:p>
    <w:p w:rsidR="00CD47B0" w:rsidRPr="00CD47B0" w:rsidRDefault="00CD47B0" w:rsidP="00CD47B0">
      <w:pPr>
        <w:tabs>
          <w:tab w:val="left" w:pos="7088"/>
          <w:tab w:val="left" w:pos="7230"/>
        </w:tabs>
        <w:spacing w:after="0"/>
        <w:rPr>
          <w:rFonts w:ascii="Centaur" w:hAnsi="Centaur"/>
          <w:sz w:val="20"/>
          <w:szCs w:val="20"/>
        </w:rPr>
      </w:pPr>
      <w:r w:rsidRPr="00CD47B0">
        <w:rPr>
          <w:rFonts w:ascii="Centaur" w:hAnsi="Centaur"/>
          <w:sz w:val="20"/>
          <w:szCs w:val="20"/>
        </w:rPr>
        <w:t xml:space="preserve">Carter and his team spent 10 years recording and removing all the objects in the tomb. </w:t>
      </w:r>
    </w:p>
    <w:p w:rsidR="00CD47B0" w:rsidRDefault="00CD47B0" w:rsidP="00CD47B0">
      <w:pPr>
        <w:tabs>
          <w:tab w:val="left" w:pos="7088"/>
          <w:tab w:val="left" w:pos="7230"/>
        </w:tabs>
        <w:spacing w:after="0"/>
        <w:rPr>
          <w:sz w:val="24"/>
          <w:szCs w:val="24"/>
        </w:rPr>
      </w:pPr>
      <w:r w:rsidRPr="00CD47B0">
        <w:rPr>
          <w:rFonts w:ascii="Centaur" w:hAnsi="Centaur"/>
          <w:sz w:val="20"/>
          <w:szCs w:val="20"/>
        </w:rPr>
        <w:t>They created over 15,000 documents which are now held by the Griffith Institute</w:t>
      </w:r>
      <w:r w:rsidR="00A07922">
        <w:rPr>
          <w:rFonts w:ascii="Centaur" w:hAnsi="Centaur"/>
          <w:sz w:val="20"/>
          <w:szCs w:val="20"/>
        </w:rPr>
        <w:t>, Oxford</w:t>
      </w:r>
      <w:bookmarkStart w:id="0" w:name="_GoBack"/>
      <w:bookmarkEnd w:id="0"/>
      <w:r w:rsidRPr="00CD47B0">
        <w:rPr>
          <w:sz w:val="24"/>
          <w:szCs w:val="24"/>
        </w:rPr>
        <w:t>.</w:t>
      </w:r>
    </w:p>
    <w:p w:rsidR="00CD47B0" w:rsidRPr="00CD47B0" w:rsidRDefault="00CD47B0" w:rsidP="00CD47B0">
      <w:pPr>
        <w:tabs>
          <w:tab w:val="left" w:pos="7088"/>
          <w:tab w:val="left" w:pos="7230"/>
        </w:tabs>
        <w:spacing w:after="0"/>
        <w:rPr>
          <w:rFonts w:ascii="Centaur" w:hAnsi="Centaur"/>
          <w:sz w:val="20"/>
          <w:szCs w:val="20"/>
        </w:rPr>
      </w:pPr>
      <w:r w:rsidRPr="004C5ECC">
        <w:rPr>
          <w:rFonts w:ascii="Bembo" w:hAnsi="Bembo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 wp14:anchorId="61BCE2BB" wp14:editId="26531439">
            <wp:simplePos x="0" y="0"/>
            <wp:positionH relativeFrom="column">
              <wp:posOffset>893445</wp:posOffset>
            </wp:positionH>
            <wp:positionV relativeFrom="paragraph">
              <wp:posOffset>15875</wp:posOffset>
            </wp:positionV>
            <wp:extent cx="1224280" cy="654685"/>
            <wp:effectExtent l="0" t="0" r="0" b="0"/>
            <wp:wrapTight wrapText="bothSides">
              <wp:wrapPolygon edited="0">
                <wp:start x="0" y="0"/>
                <wp:lineTo x="0" y="20741"/>
                <wp:lineTo x="21174" y="20741"/>
                <wp:lineTo x="21174" y="0"/>
                <wp:lineTo x="0" y="0"/>
              </wp:wrapPolygon>
            </wp:wrapTight>
            <wp:docPr id="4" name="Picture 4" descr="\\orin-griffith1\profiles$\orin0228\Desktop\Ed_pack_Ross_photo_0036#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rin-griffith1\profiles$\orin0228\Desktop\Ed_pack_Ross_photo_0036#6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ECC">
        <w:rPr>
          <w:rFonts w:ascii="Centaur" w:hAnsi="Centaur"/>
          <w:b/>
          <w:sz w:val="20"/>
          <w:szCs w:val="20"/>
        </w:rPr>
        <w:t>Find this object</w:t>
      </w:r>
      <w:r w:rsidRPr="00CD47B0">
        <w:rPr>
          <w:rFonts w:ascii="Centaur" w:hAnsi="Centaur"/>
          <w:sz w:val="20"/>
          <w:szCs w:val="20"/>
        </w:rPr>
        <w:t xml:space="preserve">:      </w:t>
      </w:r>
    </w:p>
    <w:p w:rsidR="00CD47B0" w:rsidRDefault="00CD47B0" w:rsidP="00CD47B0">
      <w:pPr>
        <w:tabs>
          <w:tab w:val="left" w:pos="7088"/>
          <w:tab w:val="left" w:pos="7230"/>
        </w:tabs>
        <w:spacing w:after="0"/>
        <w:rPr>
          <w:sz w:val="24"/>
          <w:szCs w:val="24"/>
        </w:rPr>
      </w:pPr>
    </w:p>
    <w:p w:rsidR="00CD47B0" w:rsidRPr="00CD47B0" w:rsidRDefault="00CD47B0" w:rsidP="00CD47B0">
      <w:pPr>
        <w:rPr>
          <w:sz w:val="24"/>
          <w:szCs w:val="24"/>
        </w:rPr>
      </w:pPr>
    </w:p>
    <w:p w:rsidR="00CD47B0" w:rsidRDefault="00CD47B0" w:rsidP="00CD47B0">
      <w:pPr>
        <w:spacing w:after="0"/>
        <w:rPr>
          <w:sz w:val="24"/>
          <w:szCs w:val="24"/>
        </w:rPr>
      </w:pPr>
    </w:p>
    <w:p w:rsidR="00CD47B0" w:rsidRPr="00CD47B0" w:rsidRDefault="00CD47B0" w:rsidP="00CD47B0">
      <w:pPr>
        <w:spacing w:after="0"/>
        <w:rPr>
          <w:rFonts w:ascii="Centaur" w:hAnsi="Centaur"/>
          <w:sz w:val="20"/>
          <w:szCs w:val="20"/>
        </w:rPr>
      </w:pPr>
      <w:r w:rsidRPr="00CD47B0">
        <w:rPr>
          <w:rFonts w:ascii="Centaur" w:hAnsi="Centaur"/>
          <w:sz w:val="20"/>
          <w:szCs w:val="20"/>
        </w:rPr>
        <w:t xml:space="preserve">This is a reconstruction of one of the boxes from the tomb. </w:t>
      </w:r>
    </w:p>
    <w:p w:rsidR="00CD47B0" w:rsidRDefault="00CD47B0" w:rsidP="00CD47B0">
      <w:pPr>
        <w:spacing w:after="0"/>
        <w:rPr>
          <w:rFonts w:ascii="Centaur" w:hAnsi="Centaur"/>
          <w:sz w:val="20"/>
          <w:szCs w:val="20"/>
        </w:rPr>
      </w:pPr>
      <w:r w:rsidRPr="00CD47B0">
        <w:rPr>
          <w:rFonts w:ascii="Centaur" w:hAnsi="Centaur"/>
          <w:sz w:val="20"/>
          <w:szCs w:val="20"/>
        </w:rPr>
        <w:t xml:space="preserve">It is known as Box 21 or the ‘Painted Box’ and it was the first object Howard Carter </w:t>
      </w:r>
    </w:p>
    <w:p w:rsidR="00BA546A" w:rsidRDefault="00CD47B0" w:rsidP="00CD47B0">
      <w:pPr>
        <w:spacing w:after="0"/>
        <w:rPr>
          <w:rFonts w:ascii="Centaur" w:hAnsi="Centaur"/>
          <w:sz w:val="20"/>
          <w:szCs w:val="20"/>
        </w:rPr>
      </w:pPr>
      <w:proofErr w:type="gramStart"/>
      <w:r w:rsidRPr="00CD47B0">
        <w:rPr>
          <w:rFonts w:ascii="Centaur" w:hAnsi="Centaur"/>
          <w:sz w:val="20"/>
          <w:szCs w:val="20"/>
        </w:rPr>
        <w:t>removed</w:t>
      </w:r>
      <w:proofErr w:type="gramEnd"/>
      <w:r w:rsidRPr="00CD47B0">
        <w:rPr>
          <w:rFonts w:ascii="Centaur" w:hAnsi="Centaur"/>
          <w:sz w:val="20"/>
          <w:szCs w:val="20"/>
        </w:rPr>
        <w:t xml:space="preserve"> from the tomb.</w:t>
      </w:r>
      <w:r>
        <w:rPr>
          <w:rFonts w:ascii="Centaur" w:hAnsi="Centaur"/>
          <w:sz w:val="20"/>
          <w:szCs w:val="20"/>
        </w:rPr>
        <w:t xml:space="preserve"> </w:t>
      </w:r>
      <w:r w:rsidRPr="00CD47B0">
        <w:rPr>
          <w:rFonts w:ascii="Centaur" w:hAnsi="Centaur"/>
          <w:sz w:val="20"/>
          <w:szCs w:val="20"/>
        </w:rPr>
        <w:t>Can you spot Tutankhamun riding in his chariot?</w:t>
      </w:r>
    </w:p>
    <w:p w:rsidR="004C5ECC" w:rsidRDefault="004C5ECC" w:rsidP="00CD47B0">
      <w:pPr>
        <w:spacing w:after="0"/>
        <w:rPr>
          <w:rFonts w:ascii="Centaur" w:hAnsi="Centaur"/>
          <w:sz w:val="20"/>
          <w:szCs w:val="20"/>
        </w:rPr>
      </w:pPr>
    </w:p>
    <w:p w:rsidR="00CD47B0" w:rsidRDefault="00CD47B0" w:rsidP="00CD47B0">
      <w:pPr>
        <w:spacing w:after="0"/>
        <w:rPr>
          <w:rFonts w:ascii="Centaur" w:hAnsi="Centaur"/>
          <w:sz w:val="20"/>
          <w:szCs w:val="20"/>
        </w:rPr>
      </w:pPr>
      <w:r w:rsidRPr="00CD47B0">
        <w:rPr>
          <w:rFonts w:ascii="Centaur" w:hAnsi="Centaur"/>
          <w:sz w:val="20"/>
          <w:szCs w:val="20"/>
        </w:rPr>
        <w:t>Look around at the other objects and photographs on display and find something</w:t>
      </w:r>
      <w:r>
        <w:rPr>
          <w:rFonts w:ascii="Centaur" w:hAnsi="Centaur"/>
          <w:sz w:val="20"/>
          <w:szCs w:val="20"/>
        </w:rPr>
        <w:t>:</w:t>
      </w:r>
    </w:p>
    <w:p w:rsidR="00BC614B" w:rsidRDefault="00BC614B" w:rsidP="00CD47B0">
      <w:pPr>
        <w:spacing w:after="0"/>
        <w:rPr>
          <w:rFonts w:ascii="Centaur" w:hAnsi="Centaur"/>
          <w:sz w:val="20"/>
          <w:szCs w:val="20"/>
        </w:rPr>
      </w:pPr>
      <w:proofErr w:type="gramStart"/>
      <w:r w:rsidRPr="00BC614B">
        <w:rPr>
          <w:rFonts w:ascii="Centaur" w:hAnsi="Centaur"/>
          <w:sz w:val="20"/>
          <w:szCs w:val="20"/>
        </w:rPr>
        <w:t>which</w:t>
      </w:r>
      <w:proofErr w:type="gramEnd"/>
      <w:r w:rsidRPr="00BC614B">
        <w:rPr>
          <w:rFonts w:ascii="Centaur" w:hAnsi="Centaur"/>
          <w:sz w:val="20"/>
          <w:szCs w:val="20"/>
        </w:rPr>
        <w:t xml:space="preserve"> shows the team who excavated the tomb</w:t>
      </w:r>
    </w:p>
    <w:p w:rsidR="00BC614B" w:rsidRDefault="00BC614B" w:rsidP="00CD47B0">
      <w:pPr>
        <w:spacing w:after="0"/>
        <w:rPr>
          <w:rFonts w:ascii="Centaur" w:hAnsi="Centaur"/>
          <w:sz w:val="20"/>
          <w:szCs w:val="20"/>
        </w:rPr>
      </w:pPr>
      <w:proofErr w:type="gramStart"/>
      <w:r w:rsidRPr="00BC614B">
        <w:rPr>
          <w:rFonts w:ascii="Centaur" w:hAnsi="Centaur"/>
          <w:sz w:val="20"/>
          <w:szCs w:val="20"/>
        </w:rPr>
        <w:t>showing</w:t>
      </w:r>
      <w:proofErr w:type="gramEnd"/>
      <w:r w:rsidRPr="00BC614B">
        <w:rPr>
          <w:rFonts w:ascii="Centaur" w:hAnsi="Centaur"/>
          <w:sz w:val="20"/>
          <w:szCs w:val="20"/>
        </w:rPr>
        <w:t xml:space="preserve"> a place to clean and conserve objects</w:t>
      </w: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4C5ECC" w:rsidRDefault="004C5ECC" w:rsidP="00CD47B0">
      <w:pPr>
        <w:spacing w:after="0"/>
        <w:rPr>
          <w:rFonts w:ascii="Centaur" w:hAnsi="Centaur"/>
          <w:b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b/>
          <w:sz w:val="20"/>
          <w:szCs w:val="20"/>
        </w:rPr>
      </w:pPr>
      <w:r w:rsidRPr="00014C53">
        <w:rPr>
          <w:rFonts w:ascii="Centaur" w:hAnsi="Centaur"/>
          <w:b/>
          <w:sz w:val="20"/>
          <w:szCs w:val="20"/>
        </w:rPr>
        <w:t>Gallery 6</w:t>
      </w:r>
      <w:r>
        <w:rPr>
          <w:rFonts w:ascii="Centaur" w:hAnsi="Centaur"/>
          <w:b/>
          <w:sz w:val="20"/>
          <w:szCs w:val="20"/>
        </w:rPr>
        <w:t>0</w:t>
      </w:r>
      <w:r w:rsidRPr="00014C53">
        <w:rPr>
          <w:rFonts w:ascii="Centaur" w:hAnsi="Centaur"/>
          <w:b/>
          <w:sz w:val="20"/>
          <w:szCs w:val="20"/>
        </w:rPr>
        <w:t xml:space="preserve"> </w:t>
      </w:r>
      <w:r>
        <w:rPr>
          <w:rFonts w:ascii="Centaur" w:hAnsi="Centaur"/>
          <w:b/>
          <w:sz w:val="20"/>
          <w:szCs w:val="20"/>
        </w:rPr>
        <w:t>–</w:t>
      </w:r>
      <w:r w:rsidRPr="00014C53">
        <w:rPr>
          <w:rFonts w:ascii="Centaur" w:hAnsi="Centaur"/>
          <w:b/>
          <w:sz w:val="20"/>
          <w:szCs w:val="20"/>
        </w:rPr>
        <w:t xml:space="preserve"> </w:t>
      </w:r>
      <w:proofErr w:type="spellStart"/>
      <w:r w:rsidRPr="00014C53">
        <w:rPr>
          <w:rFonts w:ascii="Centaur" w:hAnsi="Centaur"/>
          <w:b/>
          <w:sz w:val="20"/>
          <w:szCs w:val="20"/>
        </w:rPr>
        <w:t>Tutmania</w:t>
      </w:r>
      <w:proofErr w:type="spellEnd"/>
    </w:p>
    <w:p w:rsidR="00014C53" w:rsidRP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r w:rsidRPr="00014C53">
        <w:rPr>
          <w:rFonts w:ascii="Centaur" w:hAnsi="Centaur"/>
          <w:sz w:val="20"/>
          <w:szCs w:val="20"/>
        </w:rPr>
        <w:t>The discovery of the tomb was reported all over the world.</w:t>
      </w:r>
    </w:p>
    <w:p w:rsidR="00014C53" w:rsidRP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r w:rsidRPr="00014C53">
        <w:rPr>
          <w:rFonts w:ascii="Centaur" w:hAnsi="Centaur"/>
          <w:sz w:val="20"/>
          <w:szCs w:val="20"/>
        </w:rPr>
        <w:t>Objects from the tomb influenced fashion, films and everyday objects in the 1920s.</w:t>
      </w:r>
    </w:p>
    <w:p w:rsidR="00014C53" w:rsidRPr="004C5ECC" w:rsidRDefault="00280210" w:rsidP="00014C53">
      <w:pPr>
        <w:spacing w:after="0"/>
        <w:rPr>
          <w:rFonts w:ascii="Centaur" w:hAnsi="Centaur"/>
          <w:b/>
          <w:sz w:val="20"/>
          <w:szCs w:val="20"/>
        </w:rPr>
      </w:pPr>
      <w:r w:rsidRPr="00014C53">
        <w:rPr>
          <w:rFonts w:ascii="Centaur" w:hAnsi="Centaur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 wp14:anchorId="42067F25" wp14:editId="0E488643">
            <wp:simplePos x="0" y="0"/>
            <wp:positionH relativeFrom="column">
              <wp:posOffset>1397635</wp:posOffset>
            </wp:positionH>
            <wp:positionV relativeFrom="paragraph">
              <wp:posOffset>55880</wp:posOffset>
            </wp:positionV>
            <wp:extent cx="848360" cy="828040"/>
            <wp:effectExtent l="0" t="0" r="8890" b="0"/>
            <wp:wrapTight wrapText="bothSides">
              <wp:wrapPolygon edited="0">
                <wp:start x="0" y="0"/>
                <wp:lineTo x="0" y="20871"/>
                <wp:lineTo x="21341" y="20871"/>
                <wp:lineTo x="21341" y="0"/>
                <wp:lineTo x="0" y="0"/>
              </wp:wrapPolygon>
            </wp:wrapTight>
            <wp:docPr id="19" name="Picture 19" descr="http://www.thestrong.org/online-collections/images/Z002/Z00265/Z0026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strong.org/online-collections/images/Z002/Z00265/Z00265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53" w:rsidRPr="004C5ECC">
        <w:rPr>
          <w:rFonts w:ascii="Centaur" w:hAnsi="Centaur"/>
          <w:b/>
          <w:sz w:val="20"/>
          <w:szCs w:val="20"/>
        </w:rPr>
        <w:t xml:space="preserve">Find this object:   </w:t>
      </w: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CD47B0">
      <w:pPr>
        <w:spacing w:after="0"/>
        <w:rPr>
          <w:rFonts w:ascii="Centaur" w:hAnsi="Centaur"/>
          <w:sz w:val="20"/>
          <w:szCs w:val="20"/>
        </w:rPr>
      </w:pPr>
    </w:p>
    <w:p w:rsidR="00014C53" w:rsidRP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r w:rsidRPr="00014C53">
        <w:rPr>
          <w:rFonts w:ascii="Centaur" w:hAnsi="Centaur"/>
          <w:sz w:val="20"/>
          <w:szCs w:val="20"/>
        </w:rPr>
        <w:t>This is a board game inspired by the discovery of Tutankhamun’s tomb.</w:t>
      </w: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r w:rsidRPr="00014C53">
        <w:rPr>
          <w:rFonts w:ascii="Centaur" w:hAnsi="Centaur"/>
          <w:sz w:val="20"/>
          <w:szCs w:val="20"/>
        </w:rPr>
        <w:t>To win your donkey must reach the tomb first. But watch out for the snakes!</w:t>
      </w: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r w:rsidRPr="00014C53">
        <w:rPr>
          <w:rFonts w:ascii="Centaur" w:hAnsi="Centaur"/>
          <w:sz w:val="20"/>
          <w:szCs w:val="20"/>
        </w:rPr>
        <w:t>Look around at the objects and photographs on display and find something which:</w:t>
      </w: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proofErr w:type="gramStart"/>
      <w:r w:rsidRPr="00014C53">
        <w:rPr>
          <w:rFonts w:ascii="Centaur" w:hAnsi="Centaur"/>
          <w:sz w:val="20"/>
          <w:szCs w:val="20"/>
        </w:rPr>
        <w:t>told</w:t>
      </w:r>
      <w:proofErr w:type="gramEnd"/>
      <w:r w:rsidRPr="00014C53">
        <w:rPr>
          <w:rFonts w:ascii="Centaur" w:hAnsi="Centaur"/>
          <w:sz w:val="20"/>
          <w:szCs w:val="20"/>
        </w:rPr>
        <w:t xml:space="preserve"> people about the discovery of Tutankhamun's tomb</w:t>
      </w: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  <w:proofErr w:type="gramStart"/>
      <w:r w:rsidRPr="00014C53">
        <w:rPr>
          <w:rFonts w:ascii="Centaur" w:hAnsi="Centaur"/>
          <w:sz w:val="20"/>
          <w:szCs w:val="20"/>
        </w:rPr>
        <w:t>plays</w:t>
      </w:r>
      <w:proofErr w:type="gramEnd"/>
      <w:r w:rsidRPr="00014C53">
        <w:rPr>
          <w:rFonts w:ascii="Centaur" w:hAnsi="Centaur"/>
          <w:sz w:val="20"/>
          <w:szCs w:val="20"/>
        </w:rPr>
        <w:t xml:space="preserve"> a song about Tutankhamun</w:t>
      </w: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</w:p>
    <w:p w:rsidR="00014C53" w:rsidRDefault="00014C53" w:rsidP="00014C53">
      <w:pPr>
        <w:spacing w:after="0"/>
        <w:rPr>
          <w:rFonts w:ascii="Centaur" w:hAnsi="Centaur"/>
          <w:sz w:val="20"/>
          <w:szCs w:val="20"/>
        </w:rPr>
      </w:pPr>
    </w:p>
    <w:p w:rsidR="00014C53" w:rsidRPr="004C5ECC" w:rsidRDefault="00014C53" w:rsidP="00014C53">
      <w:pPr>
        <w:spacing w:after="0"/>
        <w:rPr>
          <w:rFonts w:ascii="Centaur" w:hAnsi="Centaur"/>
          <w:b/>
          <w:sz w:val="20"/>
          <w:szCs w:val="20"/>
        </w:rPr>
      </w:pPr>
      <w:r w:rsidRPr="004C5ECC">
        <w:rPr>
          <w:rFonts w:ascii="Centaur" w:hAnsi="Centaur"/>
          <w:b/>
          <w:sz w:val="20"/>
          <w:szCs w:val="20"/>
        </w:rPr>
        <w:t xml:space="preserve">Gallery 59 - </w:t>
      </w:r>
      <w:r w:rsidR="004C5ECC" w:rsidRPr="004C5ECC">
        <w:rPr>
          <w:rFonts w:ascii="Centaur" w:hAnsi="Centaur"/>
          <w:b/>
          <w:sz w:val="20"/>
          <w:szCs w:val="20"/>
        </w:rPr>
        <w:t>Interpreting Tutankhamun</w:t>
      </w: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  <w:r w:rsidRPr="004C5ECC">
        <w:rPr>
          <w:rFonts w:ascii="Centaur" w:hAnsi="Centaur"/>
          <w:sz w:val="20"/>
          <w:szCs w:val="20"/>
        </w:rPr>
        <w:t xml:space="preserve">In 2014 it will be 91 years since the tomb of Tutankhamun was discovered. </w:t>
      </w: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  <w:r w:rsidRPr="004C5ECC">
        <w:rPr>
          <w:rFonts w:ascii="Centaur" w:hAnsi="Centaur"/>
          <w:sz w:val="20"/>
          <w:szCs w:val="20"/>
        </w:rPr>
        <w:t xml:space="preserve">Only 30% of the objects from the tomb have been written about in detail. </w:t>
      </w: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  <w:r w:rsidRPr="004C5ECC">
        <w:rPr>
          <w:rFonts w:ascii="Centaur" w:hAnsi="Centaur"/>
          <w:sz w:val="20"/>
          <w:szCs w:val="20"/>
        </w:rPr>
        <w:t>The original excavation records held at the Griffith Institute in Oxford are an important source of information used by many people around the world.</w:t>
      </w:r>
    </w:p>
    <w:p w:rsidR="004C5ECC" w:rsidRPr="004C5ECC" w:rsidRDefault="004C5ECC" w:rsidP="004C5ECC">
      <w:pPr>
        <w:spacing w:after="0"/>
        <w:rPr>
          <w:rFonts w:ascii="Centaur" w:hAnsi="Centaur"/>
          <w:b/>
          <w:sz w:val="20"/>
          <w:szCs w:val="20"/>
        </w:rPr>
      </w:pPr>
      <w:r w:rsidRPr="004C5ECC">
        <w:rPr>
          <w:rFonts w:ascii="Centaur" w:hAnsi="Centaur"/>
          <w:noProof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 wp14:anchorId="3D6693C2" wp14:editId="233F435C">
            <wp:simplePos x="0" y="0"/>
            <wp:positionH relativeFrom="column">
              <wp:posOffset>1278890</wp:posOffset>
            </wp:positionH>
            <wp:positionV relativeFrom="paragraph">
              <wp:posOffset>23495</wp:posOffset>
            </wp:positionV>
            <wp:extent cx="584200" cy="750570"/>
            <wp:effectExtent l="0" t="0" r="6350" b="0"/>
            <wp:wrapTight wrapText="left">
              <wp:wrapPolygon edited="0">
                <wp:start x="0" y="0"/>
                <wp:lineTo x="0" y="20832"/>
                <wp:lineTo x="21130" y="20832"/>
                <wp:lineTo x="2113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r portrait#60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ECC">
        <w:rPr>
          <w:rFonts w:ascii="Centaur" w:hAnsi="Centaur"/>
          <w:b/>
          <w:sz w:val="20"/>
          <w:szCs w:val="20"/>
        </w:rPr>
        <w:t xml:space="preserve">Find this object:         </w:t>
      </w: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</w:p>
    <w:p w:rsidR="004C5ECC" w:rsidRDefault="004C5ECC" w:rsidP="004C5ECC">
      <w:pPr>
        <w:spacing w:after="0"/>
        <w:rPr>
          <w:rFonts w:ascii="Centaur" w:hAnsi="Centaur"/>
          <w:sz w:val="20"/>
          <w:szCs w:val="20"/>
        </w:rPr>
      </w:pPr>
    </w:p>
    <w:p w:rsidR="004C5ECC" w:rsidRDefault="004C5ECC" w:rsidP="004C5ECC">
      <w:pPr>
        <w:spacing w:after="0"/>
        <w:rPr>
          <w:rFonts w:ascii="Centaur" w:hAnsi="Centaur"/>
          <w:sz w:val="20"/>
          <w:szCs w:val="20"/>
        </w:rPr>
      </w:pPr>
    </w:p>
    <w:p w:rsidR="004C5ECC" w:rsidRDefault="004C5ECC" w:rsidP="004C5ECC">
      <w:pPr>
        <w:spacing w:after="0"/>
        <w:rPr>
          <w:rFonts w:ascii="Centaur" w:hAnsi="Centaur"/>
          <w:sz w:val="20"/>
          <w:szCs w:val="20"/>
        </w:rPr>
      </w:pP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  <w:r w:rsidRPr="004C5ECC">
        <w:rPr>
          <w:rFonts w:ascii="Centaur" w:hAnsi="Centaur"/>
          <w:sz w:val="20"/>
          <w:szCs w:val="20"/>
        </w:rPr>
        <w:t>This portrait of Howard Carter was painted by his brother William Carter.</w:t>
      </w:r>
    </w:p>
    <w:p w:rsidR="004C5ECC" w:rsidRPr="004C5ECC" w:rsidRDefault="004C5ECC" w:rsidP="004C5ECC">
      <w:pPr>
        <w:spacing w:after="0"/>
        <w:rPr>
          <w:rFonts w:ascii="Centaur" w:hAnsi="Centaur"/>
          <w:sz w:val="20"/>
          <w:szCs w:val="20"/>
        </w:rPr>
      </w:pPr>
      <w:r w:rsidRPr="004C5ECC">
        <w:rPr>
          <w:rFonts w:ascii="Centaur" w:hAnsi="Centaur"/>
          <w:sz w:val="20"/>
          <w:szCs w:val="20"/>
        </w:rPr>
        <w:t>It was painted from photographs and memory because Howard did not like sitting still.</w:t>
      </w:r>
    </w:p>
    <w:p w:rsidR="004C5ECC" w:rsidRDefault="004C5ECC" w:rsidP="00014C53">
      <w:pPr>
        <w:spacing w:after="0"/>
        <w:rPr>
          <w:rFonts w:ascii="Centaur" w:hAnsi="Centaur"/>
          <w:sz w:val="20"/>
          <w:szCs w:val="20"/>
        </w:rPr>
      </w:pPr>
    </w:p>
    <w:p w:rsidR="004C5ECC" w:rsidRDefault="004C5ECC" w:rsidP="00014C53">
      <w:pPr>
        <w:spacing w:after="0"/>
        <w:rPr>
          <w:rFonts w:ascii="Centaur" w:hAnsi="Centaur"/>
          <w:sz w:val="20"/>
          <w:szCs w:val="20"/>
        </w:rPr>
      </w:pPr>
      <w:r w:rsidRPr="004C5ECC">
        <w:rPr>
          <w:rFonts w:ascii="Centaur" w:hAnsi="Centaur"/>
          <w:sz w:val="20"/>
          <w:szCs w:val="20"/>
        </w:rPr>
        <w:t>Look around at the objects and photographs on display and find something which:</w:t>
      </w:r>
    </w:p>
    <w:p w:rsidR="004C5ECC" w:rsidRDefault="004C5ECC" w:rsidP="00014C53">
      <w:pPr>
        <w:spacing w:after="0"/>
        <w:rPr>
          <w:rFonts w:ascii="Centaur" w:hAnsi="Centaur"/>
          <w:sz w:val="20"/>
          <w:szCs w:val="20"/>
        </w:rPr>
      </w:pPr>
      <w:proofErr w:type="gramStart"/>
      <w:r w:rsidRPr="004C5ECC">
        <w:rPr>
          <w:rFonts w:ascii="Centaur" w:hAnsi="Centaur"/>
          <w:sz w:val="20"/>
          <w:szCs w:val="20"/>
        </w:rPr>
        <w:t>shows</w:t>
      </w:r>
      <w:proofErr w:type="gramEnd"/>
      <w:r w:rsidRPr="004C5ECC">
        <w:rPr>
          <w:rFonts w:ascii="Centaur" w:hAnsi="Centaur"/>
          <w:sz w:val="20"/>
          <w:szCs w:val="20"/>
        </w:rPr>
        <w:t xml:space="preserve"> the decoration on the tomb walls</w:t>
      </w:r>
    </w:p>
    <w:p w:rsidR="004C5ECC" w:rsidRDefault="004C5ECC" w:rsidP="00014C53">
      <w:pPr>
        <w:spacing w:after="0"/>
        <w:rPr>
          <w:rFonts w:ascii="Centaur" w:hAnsi="Centaur"/>
          <w:sz w:val="20"/>
          <w:szCs w:val="20"/>
        </w:rPr>
      </w:pPr>
      <w:proofErr w:type="gramStart"/>
      <w:r>
        <w:rPr>
          <w:rFonts w:ascii="Centaur" w:hAnsi="Centaur"/>
          <w:sz w:val="20"/>
          <w:szCs w:val="20"/>
        </w:rPr>
        <w:t>is</w:t>
      </w:r>
      <w:proofErr w:type="gramEnd"/>
      <w:r>
        <w:rPr>
          <w:rFonts w:ascii="Centaur" w:hAnsi="Centaur"/>
          <w:sz w:val="20"/>
          <w:szCs w:val="20"/>
        </w:rPr>
        <w:t xml:space="preserve"> a copy of something found on Tutankhamun’s mummy</w:t>
      </w:r>
    </w:p>
    <w:p w:rsidR="004C5ECC" w:rsidRDefault="004C5ECC" w:rsidP="00014C53">
      <w:pPr>
        <w:spacing w:after="0"/>
        <w:rPr>
          <w:rFonts w:ascii="Centaur" w:hAnsi="Centaur"/>
          <w:sz w:val="20"/>
          <w:szCs w:val="20"/>
        </w:rPr>
      </w:pPr>
    </w:p>
    <w:p w:rsidR="004C5ECC" w:rsidRDefault="004C5ECC" w:rsidP="00014C53">
      <w:pPr>
        <w:spacing w:after="0"/>
        <w:rPr>
          <w:rFonts w:ascii="Centaur" w:hAnsi="Centaur"/>
          <w:sz w:val="20"/>
          <w:szCs w:val="20"/>
        </w:rPr>
      </w:pPr>
    </w:p>
    <w:p w:rsidR="004C5ECC" w:rsidRPr="00014C53" w:rsidRDefault="004C5ECC" w:rsidP="00014C53">
      <w:pPr>
        <w:spacing w:after="0"/>
        <w:rPr>
          <w:rFonts w:ascii="Centaur" w:hAnsi="Centaur"/>
          <w:sz w:val="20"/>
          <w:szCs w:val="20"/>
        </w:rPr>
      </w:pPr>
      <w:r>
        <w:rPr>
          <w:rFonts w:ascii="Centaur" w:hAnsi="Centaur"/>
          <w:sz w:val="20"/>
          <w:szCs w:val="20"/>
        </w:rPr>
        <w:t>If you’ve enjoyed the exhibition and would like to learn more about Tutankhamun please visit our web site:</w:t>
      </w:r>
      <w:r w:rsidRPr="004C5ECC">
        <w:t xml:space="preserve"> </w:t>
      </w:r>
      <w:r w:rsidRPr="004C5ECC">
        <w:rPr>
          <w:rFonts w:ascii="Centaur" w:hAnsi="Centaur"/>
          <w:sz w:val="20"/>
          <w:szCs w:val="20"/>
        </w:rPr>
        <w:t>http://www.griffith.ox.ac.uk/learning</w:t>
      </w:r>
      <w:r>
        <w:rPr>
          <w:rFonts w:ascii="Centaur" w:hAnsi="Centaur"/>
          <w:sz w:val="20"/>
          <w:szCs w:val="20"/>
        </w:rPr>
        <w:t xml:space="preserve"> </w:t>
      </w:r>
    </w:p>
    <w:sectPr w:rsidR="004C5ECC" w:rsidRPr="00014C53" w:rsidSect="00014C53">
      <w:type w:val="continuous"/>
      <w:pgSz w:w="16838" w:h="11906" w:orient="landscape"/>
      <w:pgMar w:top="284" w:right="720" w:bottom="340" w:left="1134" w:header="17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2A" w:rsidRDefault="00CB712A" w:rsidP="00CB712A">
      <w:pPr>
        <w:spacing w:after="0"/>
      </w:pPr>
      <w:r>
        <w:separator/>
      </w:r>
    </w:p>
  </w:endnote>
  <w:endnote w:type="continuationSeparator" w:id="0">
    <w:p w:rsidR="00CB712A" w:rsidRDefault="00CB712A" w:rsidP="00CB71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2A" w:rsidRDefault="00CB712A" w:rsidP="00CB712A">
      <w:pPr>
        <w:spacing w:after="0"/>
      </w:pPr>
      <w:r>
        <w:separator/>
      </w:r>
    </w:p>
  </w:footnote>
  <w:footnote w:type="continuationSeparator" w:id="0">
    <w:p w:rsidR="00CB712A" w:rsidRDefault="00CB712A" w:rsidP="00CB71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C6" w:rsidRDefault="00A079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4955" o:spid="_x0000_s28677" type="#_x0000_t75" style="position:absolute;left:0;text-align:left;margin-left:0;margin-top:0;width:365.15pt;height:545pt;z-index:-251657216;mso-position-horizontal:center;mso-position-horizontal-relative:margin;mso-position-vertical:center;mso-position-vertical-relative:margin" o:allowincell="f">
          <v:imagedata r:id="rId1" o:title="mas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22" w:rsidRPr="00C01B22" w:rsidRDefault="00CD47B0" w:rsidP="006606F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40D82CD" wp14:editId="055FB038">
          <wp:extent cx="7111479" cy="691763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175" cy="693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922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4956" o:spid="_x0000_s28678" type="#_x0000_t75" style="position:absolute;left:0;text-align:left;margin-left:0;margin-top:0;width:365.15pt;height:545pt;z-index:-251656192;mso-position-horizontal:center;mso-position-horizontal-relative:margin;mso-position-vertical:center;mso-position-vertical-relative:margin" o:allowincell="f">
          <v:imagedata r:id="rId2" o:title="mas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C6" w:rsidRDefault="00A079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4954" o:spid="_x0000_s28676" type="#_x0000_t75" style="position:absolute;left:0;text-align:left;margin-left:0;margin-top:0;width:365.15pt;height:545pt;z-index:-251658240;mso-position-horizontal:center;mso-position-horizontal-relative:margin;mso-position-vertical:center;mso-position-vertical-relative:margin" o:allowincell="f">
          <v:imagedata r:id="rId1" o:title="mas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0620"/>
    <w:multiLevelType w:val="hybridMultilevel"/>
    <w:tmpl w:val="5650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8679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41"/>
    <w:rsid w:val="00001A0F"/>
    <w:rsid w:val="00005918"/>
    <w:rsid w:val="00014C53"/>
    <w:rsid w:val="000376C2"/>
    <w:rsid w:val="00040574"/>
    <w:rsid w:val="00057599"/>
    <w:rsid w:val="00057FEA"/>
    <w:rsid w:val="000A21A1"/>
    <w:rsid w:val="000D6C82"/>
    <w:rsid w:val="000F118F"/>
    <w:rsid w:val="000F236B"/>
    <w:rsid w:val="001128BD"/>
    <w:rsid w:val="001129BC"/>
    <w:rsid w:val="00112B32"/>
    <w:rsid w:val="00113DE5"/>
    <w:rsid w:val="0011785B"/>
    <w:rsid w:val="00120909"/>
    <w:rsid w:val="00120D1D"/>
    <w:rsid w:val="00140D29"/>
    <w:rsid w:val="00146687"/>
    <w:rsid w:val="00153438"/>
    <w:rsid w:val="0015682F"/>
    <w:rsid w:val="00162CF9"/>
    <w:rsid w:val="00174568"/>
    <w:rsid w:val="00176C3D"/>
    <w:rsid w:val="0018540A"/>
    <w:rsid w:val="001A0D0F"/>
    <w:rsid w:val="001C5D35"/>
    <w:rsid w:val="0020107D"/>
    <w:rsid w:val="0020407C"/>
    <w:rsid w:val="002136CA"/>
    <w:rsid w:val="00225207"/>
    <w:rsid w:val="002504F0"/>
    <w:rsid w:val="002546B1"/>
    <w:rsid w:val="00280210"/>
    <w:rsid w:val="002A6D11"/>
    <w:rsid w:val="002B6846"/>
    <w:rsid w:val="002B76EB"/>
    <w:rsid w:val="002D60C3"/>
    <w:rsid w:val="002E6435"/>
    <w:rsid w:val="003020CF"/>
    <w:rsid w:val="0030404A"/>
    <w:rsid w:val="00315C44"/>
    <w:rsid w:val="003177B2"/>
    <w:rsid w:val="003512CD"/>
    <w:rsid w:val="003544FB"/>
    <w:rsid w:val="0035469F"/>
    <w:rsid w:val="00360745"/>
    <w:rsid w:val="00372FDB"/>
    <w:rsid w:val="003904AC"/>
    <w:rsid w:val="003A3626"/>
    <w:rsid w:val="003B4942"/>
    <w:rsid w:val="003D7AFD"/>
    <w:rsid w:val="003F0900"/>
    <w:rsid w:val="003F4FF6"/>
    <w:rsid w:val="003F6763"/>
    <w:rsid w:val="003F7A0F"/>
    <w:rsid w:val="003F7C92"/>
    <w:rsid w:val="00407189"/>
    <w:rsid w:val="00411DA3"/>
    <w:rsid w:val="00415712"/>
    <w:rsid w:val="0041607E"/>
    <w:rsid w:val="0043165D"/>
    <w:rsid w:val="00437314"/>
    <w:rsid w:val="00454815"/>
    <w:rsid w:val="00461106"/>
    <w:rsid w:val="004725BE"/>
    <w:rsid w:val="00480D27"/>
    <w:rsid w:val="00483868"/>
    <w:rsid w:val="00487300"/>
    <w:rsid w:val="0048789D"/>
    <w:rsid w:val="004970DB"/>
    <w:rsid w:val="0049740F"/>
    <w:rsid w:val="004A231E"/>
    <w:rsid w:val="004A23E0"/>
    <w:rsid w:val="004A7D8C"/>
    <w:rsid w:val="004B3685"/>
    <w:rsid w:val="004C5ECC"/>
    <w:rsid w:val="004F567F"/>
    <w:rsid w:val="00500B04"/>
    <w:rsid w:val="00501175"/>
    <w:rsid w:val="005072F9"/>
    <w:rsid w:val="00507C59"/>
    <w:rsid w:val="0051405E"/>
    <w:rsid w:val="00534C81"/>
    <w:rsid w:val="005460D3"/>
    <w:rsid w:val="005508D8"/>
    <w:rsid w:val="005531A5"/>
    <w:rsid w:val="005565AF"/>
    <w:rsid w:val="00556A56"/>
    <w:rsid w:val="00562206"/>
    <w:rsid w:val="00563FFF"/>
    <w:rsid w:val="00571BE8"/>
    <w:rsid w:val="005774D1"/>
    <w:rsid w:val="005A23D2"/>
    <w:rsid w:val="005B1440"/>
    <w:rsid w:val="005C1779"/>
    <w:rsid w:val="005C2117"/>
    <w:rsid w:val="005E0902"/>
    <w:rsid w:val="005E41EA"/>
    <w:rsid w:val="005F0171"/>
    <w:rsid w:val="005F6799"/>
    <w:rsid w:val="00605865"/>
    <w:rsid w:val="006148D4"/>
    <w:rsid w:val="006232F6"/>
    <w:rsid w:val="006479EE"/>
    <w:rsid w:val="00655960"/>
    <w:rsid w:val="006606FA"/>
    <w:rsid w:val="00661EDB"/>
    <w:rsid w:val="00680051"/>
    <w:rsid w:val="0069333D"/>
    <w:rsid w:val="006A12E2"/>
    <w:rsid w:val="006A3D9C"/>
    <w:rsid w:val="006B1ACC"/>
    <w:rsid w:val="006B3AA5"/>
    <w:rsid w:val="006C12F7"/>
    <w:rsid w:val="006D2B8F"/>
    <w:rsid w:val="006D7E95"/>
    <w:rsid w:val="006E0E82"/>
    <w:rsid w:val="006F46CF"/>
    <w:rsid w:val="0070003C"/>
    <w:rsid w:val="00702D25"/>
    <w:rsid w:val="007166FF"/>
    <w:rsid w:val="00726925"/>
    <w:rsid w:val="00737BB6"/>
    <w:rsid w:val="00743BF7"/>
    <w:rsid w:val="00744E96"/>
    <w:rsid w:val="00745D81"/>
    <w:rsid w:val="00754867"/>
    <w:rsid w:val="007627F8"/>
    <w:rsid w:val="00772AD9"/>
    <w:rsid w:val="00782769"/>
    <w:rsid w:val="00785BB7"/>
    <w:rsid w:val="007A2841"/>
    <w:rsid w:val="007B3573"/>
    <w:rsid w:val="007B57E1"/>
    <w:rsid w:val="007C1265"/>
    <w:rsid w:val="007D3D45"/>
    <w:rsid w:val="007E02F3"/>
    <w:rsid w:val="007F6639"/>
    <w:rsid w:val="00801028"/>
    <w:rsid w:val="00807FDD"/>
    <w:rsid w:val="00821A77"/>
    <w:rsid w:val="0083395B"/>
    <w:rsid w:val="00840967"/>
    <w:rsid w:val="00843035"/>
    <w:rsid w:val="0084470F"/>
    <w:rsid w:val="008457AF"/>
    <w:rsid w:val="008461C6"/>
    <w:rsid w:val="00846542"/>
    <w:rsid w:val="0086729F"/>
    <w:rsid w:val="00880167"/>
    <w:rsid w:val="00882B74"/>
    <w:rsid w:val="00884115"/>
    <w:rsid w:val="00887868"/>
    <w:rsid w:val="008D49FD"/>
    <w:rsid w:val="008E4273"/>
    <w:rsid w:val="00905A62"/>
    <w:rsid w:val="009105DE"/>
    <w:rsid w:val="00924404"/>
    <w:rsid w:val="0092452D"/>
    <w:rsid w:val="00925639"/>
    <w:rsid w:val="00926883"/>
    <w:rsid w:val="00932981"/>
    <w:rsid w:val="00946E56"/>
    <w:rsid w:val="009C5D2A"/>
    <w:rsid w:val="00A0292D"/>
    <w:rsid w:val="00A04011"/>
    <w:rsid w:val="00A0468D"/>
    <w:rsid w:val="00A07922"/>
    <w:rsid w:val="00A11917"/>
    <w:rsid w:val="00A11B66"/>
    <w:rsid w:val="00A35101"/>
    <w:rsid w:val="00A41396"/>
    <w:rsid w:val="00A461F9"/>
    <w:rsid w:val="00A519E7"/>
    <w:rsid w:val="00A53742"/>
    <w:rsid w:val="00A54DBF"/>
    <w:rsid w:val="00A618F9"/>
    <w:rsid w:val="00A63297"/>
    <w:rsid w:val="00A66B9E"/>
    <w:rsid w:val="00A67BDF"/>
    <w:rsid w:val="00A7389D"/>
    <w:rsid w:val="00A777D7"/>
    <w:rsid w:val="00A9783E"/>
    <w:rsid w:val="00AA5A73"/>
    <w:rsid w:val="00AC2F6F"/>
    <w:rsid w:val="00AD0401"/>
    <w:rsid w:val="00AF60F9"/>
    <w:rsid w:val="00AF7A78"/>
    <w:rsid w:val="00B07F21"/>
    <w:rsid w:val="00B16290"/>
    <w:rsid w:val="00B20057"/>
    <w:rsid w:val="00B442FE"/>
    <w:rsid w:val="00B562AA"/>
    <w:rsid w:val="00B6372E"/>
    <w:rsid w:val="00B750C3"/>
    <w:rsid w:val="00B772C0"/>
    <w:rsid w:val="00B94DDC"/>
    <w:rsid w:val="00BA546A"/>
    <w:rsid w:val="00BB3EFD"/>
    <w:rsid w:val="00BC0B25"/>
    <w:rsid w:val="00BC12F1"/>
    <w:rsid w:val="00BC5ACD"/>
    <w:rsid w:val="00BC614B"/>
    <w:rsid w:val="00BD5ED4"/>
    <w:rsid w:val="00BD7E79"/>
    <w:rsid w:val="00BE76CA"/>
    <w:rsid w:val="00C0014A"/>
    <w:rsid w:val="00C01B22"/>
    <w:rsid w:val="00C10F12"/>
    <w:rsid w:val="00C161E3"/>
    <w:rsid w:val="00C23651"/>
    <w:rsid w:val="00C2515C"/>
    <w:rsid w:val="00C3559F"/>
    <w:rsid w:val="00C40557"/>
    <w:rsid w:val="00C46839"/>
    <w:rsid w:val="00C50C2D"/>
    <w:rsid w:val="00C67F45"/>
    <w:rsid w:val="00C70404"/>
    <w:rsid w:val="00C77017"/>
    <w:rsid w:val="00C81980"/>
    <w:rsid w:val="00C830A7"/>
    <w:rsid w:val="00C87CDC"/>
    <w:rsid w:val="00CB712A"/>
    <w:rsid w:val="00CC381B"/>
    <w:rsid w:val="00CD47B0"/>
    <w:rsid w:val="00CF537C"/>
    <w:rsid w:val="00D16FEE"/>
    <w:rsid w:val="00D46A55"/>
    <w:rsid w:val="00D6737F"/>
    <w:rsid w:val="00D80B76"/>
    <w:rsid w:val="00D80F72"/>
    <w:rsid w:val="00D93E27"/>
    <w:rsid w:val="00DB39B9"/>
    <w:rsid w:val="00DB5EB6"/>
    <w:rsid w:val="00DB6AB0"/>
    <w:rsid w:val="00DC1BDC"/>
    <w:rsid w:val="00DC59DD"/>
    <w:rsid w:val="00DD1ACF"/>
    <w:rsid w:val="00E01CB2"/>
    <w:rsid w:val="00E03350"/>
    <w:rsid w:val="00E076E2"/>
    <w:rsid w:val="00E16FE1"/>
    <w:rsid w:val="00E22020"/>
    <w:rsid w:val="00E33C7E"/>
    <w:rsid w:val="00E3664F"/>
    <w:rsid w:val="00E37172"/>
    <w:rsid w:val="00E40402"/>
    <w:rsid w:val="00E50063"/>
    <w:rsid w:val="00E821DB"/>
    <w:rsid w:val="00EB4613"/>
    <w:rsid w:val="00EB6F22"/>
    <w:rsid w:val="00EC3404"/>
    <w:rsid w:val="00ED0DC6"/>
    <w:rsid w:val="00ED58B8"/>
    <w:rsid w:val="00EF1E8A"/>
    <w:rsid w:val="00F03C35"/>
    <w:rsid w:val="00F05426"/>
    <w:rsid w:val="00F07721"/>
    <w:rsid w:val="00F17115"/>
    <w:rsid w:val="00F30234"/>
    <w:rsid w:val="00F368ED"/>
    <w:rsid w:val="00F4216F"/>
    <w:rsid w:val="00F46482"/>
    <w:rsid w:val="00F50A4A"/>
    <w:rsid w:val="00F67CD2"/>
    <w:rsid w:val="00F75D5F"/>
    <w:rsid w:val="00F852D2"/>
    <w:rsid w:val="00FA0682"/>
    <w:rsid w:val="00FA1C9E"/>
    <w:rsid w:val="00FA47BE"/>
    <w:rsid w:val="00FA7615"/>
    <w:rsid w:val="00FB5A17"/>
    <w:rsid w:val="00FC0B45"/>
    <w:rsid w:val="00FC247F"/>
    <w:rsid w:val="00FD1E5A"/>
    <w:rsid w:val="00FF06C3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1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4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1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712A"/>
  </w:style>
  <w:style w:type="paragraph" w:styleId="Footer">
    <w:name w:val="footer"/>
    <w:basedOn w:val="Normal"/>
    <w:link w:val="FooterChar"/>
    <w:uiPriority w:val="99"/>
    <w:unhideWhenUsed/>
    <w:rsid w:val="00CB71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712A"/>
  </w:style>
  <w:style w:type="paragraph" w:styleId="NoSpacing">
    <w:name w:val="No Spacing"/>
    <w:uiPriority w:val="1"/>
    <w:qFormat/>
    <w:rsid w:val="007E02F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457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0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6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1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4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1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712A"/>
  </w:style>
  <w:style w:type="paragraph" w:styleId="Footer">
    <w:name w:val="footer"/>
    <w:basedOn w:val="Normal"/>
    <w:link w:val="FooterChar"/>
    <w:uiPriority w:val="99"/>
    <w:unhideWhenUsed/>
    <w:rsid w:val="00CB71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712A"/>
  </w:style>
  <w:style w:type="paragraph" w:styleId="NoSpacing">
    <w:name w:val="No Spacing"/>
    <w:uiPriority w:val="1"/>
    <w:qFormat/>
    <w:rsid w:val="007E02F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457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0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DD39-27DC-4D9B-B5A6-A7DDFC5D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Fleming</dc:creator>
  <cp:lastModifiedBy>Catherine Warsi</cp:lastModifiedBy>
  <cp:revision>20</cp:revision>
  <cp:lastPrinted>2014-07-22T13:17:00Z</cp:lastPrinted>
  <dcterms:created xsi:type="dcterms:W3CDTF">2014-06-19T16:29:00Z</dcterms:created>
  <dcterms:modified xsi:type="dcterms:W3CDTF">2014-07-22T13:24:00Z</dcterms:modified>
</cp:coreProperties>
</file>